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53" w:rsidRDefault="009C700F">
      <w:pPr>
        <w:spacing w:line="360" w:lineRule="auto"/>
        <w:jc w:val="center"/>
        <w:rPr>
          <w:rFonts w:asciiTheme="minorEastAsia" w:hAnsiTheme="minorEastAsia"/>
          <w:b/>
          <w:sz w:val="32"/>
          <w:szCs w:val="24"/>
        </w:rPr>
      </w:pPr>
      <w:r>
        <w:rPr>
          <w:rFonts w:asciiTheme="minorEastAsia" w:hAnsiTheme="minorEastAsia" w:hint="eastAsia"/>
          <w:b/>
          <w:sz w:val="32"/>
          <w:szCs w:val="24"/>
        </w:rPr>
        <w:t>安徽古籍整理出版基金会慈善活动项目汇报</w:t>
      </w:r>
    </w:p>
    <w:p w:rsidR="00FD2553" w:rsidRDefault="00FD2553">
      <w:pPr>
        <w:spacing w:line="360" w:lineRule="auto"/>
        <w:jc w:val="center"/>
        <w:rPr>
          <w:rFonts w:asciiTheme="minorEastAsia" w:hAnsiTheme="minorEastAsia"/>
          <w:b/>
          <w:sz w:val="32"/>
          <w:szCs w:val="24"/>
        </w:rPr>
      </w:pPr>
    </w:p>
    <w:p w:rsidR="00FD2553" w:rsidRDefault="009C700F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安徽省古籍整理出版基金会于</w:t>
      </w:r>
      <w:r>
        <w:rPr>
          <w:rFonts w:asciiTheme="minorEastAsia" w:hAnsiTheme="minorEastAsia" w:hint="eastAsia"/>
          <w:sz w:val="24"/>
          <w:szCs w:val="24"/>
        </w:rPr>
        <w:t>2007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月批准成立。</w:t>
      </w:r>
      <w:r>
        <w:rPr>
          <w:rFonts w:asciiTheme="minorEastAsia" w:hAnsiTheme="minorEastAsia" w:hint="eastAsia"/>
          <w:sz w:val="24"/>
          <w:szCs w:val="24"/>
        </w:rPr>
        <w:t>2012</w:t>
      </w:r>
      <w:r>
        <w:rPr>
          <w:rFonts w:asciiTheme="minorEastAsia" w:hAnsiTheme="minorEastAsia" w:hint="eastAsia"/>
          <w:sz w:val="24"/>
          <w:szCs w:val="24"/>
        </w:rPr>
        <w:t>年至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年，本会根据《中华人民共和国慈善法》《基金会管理条例》和《安徽古籍整理出版基金会章程》及实际需求，为安徽省古籍整理出版和人才培养做了一些工作，其中主要是两大块，一是资助我省古籍整理出版项目，一是资助我省高校涉古专业研究生。</w:t>
      </w:r>
    </w:p>
    <w:p w:rsidR="00FD2553" w:rsidRDefault="009C700F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一、十年来的公益活动</w:t>
      </w:r>
    </w:p>
    <w:p w:rsidR="00FD2553" w:rsidRDefault="009C700F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安徽省古籍整理出版项目资助</w:t>
      </w:r>
    </w:p>
    <w:p w:rsidR="00FD2553" w:rsidRDefault="009C700F">
      <w:pPr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十多年来，我们共资助出版</w:t>
      </w:r>
      <w:r>
        <w:rPr>
          <w:rFonts w:asciiTheme="minorEastAsia" w:hAnsiTheme="minorEastAsia" w:cs="Times New Roman" w:hint="eastAsia"/>
          <w:sz w:val="24"/>
          <w:szCs w:val="24"/>
        </w:rPr>
        <w:t>《龙眠风雅全编》（</w:t>
      </w:r>
      <w:r>
        <w:rPr>
          <w:rFonts w:asciiTheme="minorEastAsia" w:hAnsiTheme="minorEastAsia" w:cs="Times New Roman" w:hint="eastAsia"/>
          <w:sz w:val="24"/>
          <w:szCs w:val="24"/>
        </w:rPr>
        <w:t>10</w:t>
      </w:r>
      <w:r>
        <w:rPr>
          <w:rFonts w:asciiTheme="minorEastAsia" w:hAnsiTheme="minorEastAsia" w:cs="Times New Roman" w:hint="eastAsia"/>
          <w:sz w:val="24"/>
          <w:szCs w:val="24"/>
        </w:rPr>
        <w:t>册）、</w:t>
      </w:r>
      <w:r>
        <w:rPr>
          <w:rFonts w:asciiTheme="minorEastAsia" w:hAnsiTheme="minorEastAsia" w:cs="宋体" w:hint="eastAsia"/>
          <w:sz w:val="24"/>
          <w:szCs w:val="24"/>
        </w:rPr>
        <w:t>《桐旧集》（</w:t>
      </w:r>
      <w:r>
        <w:rPr>
          <w:rFonts w:asciiTheme="minorEastAsia" w:hAnsiTheme="minorEastAsia" w:cs="宋体" w:hint="eastAsia"/>
          <w:sz w:val="24"/>
          <w:szCs w:val="24"/>
        </w:rPr>
        <w:t>8</w:t>
      </w:r>
      <w:r>
        <w:rPr>
          <w:rFonts w:asciiTheme="minorEastAsia" w:hAnsiTheme="minorEastAsia" w:cs="宋体" w:hint="eastAsia"/>
          <w:sz w:val="24"/>
          <w:szCs w:val="24"/>
        </w:rPr>
        <w:t>册）、</w:t>
      </w:r>
      <w:r>
        <w:rPr>
          <w:rFonts w:asciiTheme="minorEastAsia" w:hAnsiTheme="minorEastAsia" w:cs="Times New Roman" w:hint="eastAsia"/>
          <w:sz w:val="24"/>
          <w:szCs w:val="24"/>
        </w:rPr>
        <w:t>《张英全书》（</w:t>
      </w:r>
      <w:r>
        <w:rPr>
          <w:rFonts w:asciiTheme="minorEastAsia" w:hAnsiTheme="minorEastAsia" w:cs="Times New Roman" w:hint="eastAsia"/>
          <w:sz w:val="24"/>
          <w:szCs w:val="24"/>
        </w:rPr>
        <w:t>3</w:t>
      </w:r>
      <w:r>
        <w:rPr>
          <w:rFonts w:asciiTheme="minorEastAsia" w:hAnsiTheme="minorEastAsia" w:cs="Times New Roman" w:hint="eastAsia"/>
          <w:sz w:val="24"/>
          <w:szCs w:val="24"/>
        </w:rPr>
        <w:t>册）、</w:t>
      </w:r>
      <w:r>
        <w:rPr>
          <w:rFonts w:asciiTheme="minorEastAsia" w:hAnsiTheme="minorEastAsia" w:cs="宋体" w:hint="eastAsia"/>
          <w:sz w:val="24"/>
          <w:szCs w:val="24"/>
        </w:rPr>
        <w:t>《张廷玉全集》（上下）、《戴震全书》（修订本，</w:t>
      </w:r>
      <w:r>
        <w:rPr>
          <w:rFonts w:asciiTheme="minorEastAsia" w:hAnsiTheme="minorEastAsia" w:cs="宋体" w:hint="eastAsia"/>
          <w:sz w:val="24"/>
          <w:szCs w:val="24"/>
        </w:rPr>
        <w:t>7</w:t>
      </w:r>
      <w:r>
        <w:rPr>
          <w:rFonts w:asciiTheme="minorEastAsia" w:hAnsiTheme="minorEastAsia" w:cs="宋体" w:hint="eastAsia"/>
          <w:sz w:val="24"/>
          <w:szCs w:val="24"/>
        </w:rPr>
        <w:t>册）、《刘文典全集》（增订本，</w:t>
      </w:r>
      <w:r>
        <w:rPr>
          <w:rFonts w:asciiTheme="minorEastAsia" w:hAnsiTheme="minorEastAsia" w:cs="宋体" w:hint="eastAsia"/>
          <w:sz w:val="24"/>
          <w:szCs w:val="24"/>
        </w:rPr>
        <w:t>7</w:t>
      </w:r>
      <w:r>
        <w:rPr>
          <w:rFonts w:asciiTheme="minorEastAsia" w:hAnsiTheme="minorEastAsia" w:cs="宋体" w:hint="eastAsia"/>
          <w:sz w:val="24"/>
          <w:szCs w:val="24"/>
        </w:rPr>
        <w:t>册）、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《晚清名人睿语》（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10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册）、《安徽文献研究集刊》（第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4</w:t>
      </w:r>
      <w:r>
        <w:rPr>
          <w:rFonts w:asciiTheme="minorEastAsia" w:hAnsiTheme="minorEastAsia" w:hint="eastAsia"/>
          <w:color w:val="000000"/>
          <w:sz w:val="24"/>
          <w:szCs w:val="24"/>
        </w:rPr>
        <w:t>辑）、</w:t>
      </w:r>
      <w:r>
        <w:rPr>
          <w:rFonts w:asciiTheme="minorEastAsia" w:hAnsiTheme="minorEastAsia" w:cs="宋体" w:hint="eastAsia"/>
          <w:sz w:val="24"/>
          <w:szCs w:val="24"/>
        </w:rPr>
        <w:t>《戴震自刻分篇</w:t>
      </w:r>
      <w:r>
        <w:rPr>
          <w:rFonts w:asciiTheme="minorEastAsia" w:hAnsiTheme="minorEastAsia" w:cs="宋体" w:hint="eastAsia"/>
          <w:sz w:val="24"/>
          <w:szCs w:val="24"/>
        </w:rPr>
        <w:t>&lt;</w:t>
      </w:r>
      <w:r>
        <w:rPr>
          <w:rFonts w:asciiTheme="minorEastAsia" w:hAnsiTheme="minorEastAsia" w:cs="宋体" w:hint="eastAsia"/>
          <w:sz w:val="24"/>
          <w:szCs w:val="24"/>
        </w:rPr>
        <w:t>水经注</w:t>
      </w:r>
      <w:r>
        <w:rPr>
          <w:rFonts w:asciiTheme="minorEastAsia" w:hAnsiTheme="minorEastAsia" w:cs="宋体" w:hint="eastAsia"/>
          <w:sz w:val="24"/>
          <w:szCs w:val="24"/>
        </w:rPr>
        <w:t>&gt;</w:t>
      </w:r>
      <w:r>
        <w:rPr>
          <w:rFonts w:asciiTheme="minorEastAsia" w:hAnsiTheme="minorEastAsia" w:cs="宋体" w:hint="eastAsia"/>
          <w:sz w:val="24"/>
          <w:szCs w:val="24"/>
        </w:rPr>
        <w:t>》、</w:t>
      </w:r>
      <w:r>
        <w:rPr>
          <w:rFonts w:asciiTheme="minorEastAsia" w:hAnsiTheme="minorEastAsia" w:hint="eastAsia"/>
          <w:sz w:val="24"/>
          <w:szCs w:val="24"/>
        </w:rPr>
        <w:t>《杜徵三友朋手札》、</w:t>
      </w:r>
      <w:r>
        <w:rPr>
          <w:rFonts w:asciiTheme="minorEastAsia" w:hAnsiTheme="minorEastAsia" w:cs="Times New Roman" w:hint="eastAsia"/>
          <w:sz w:val="24"/>
          <w:szCs w:val="24"/>
        </w:rPr>
        <w:t>《惜抱轩尺牍》、《安徽藏书家传略》、</w:t>
      </w:r>
      <w:r>
        <w:rPr>
          <w:rFonts w:asciiTheme="minorEastAsia" w:hAnsiTheme="minorEastAsia" w:cs="宋体" w:hint="eastAsia"/>
          <w:sz w:val="24"/>
          <w:szCs w:val="24"/>
        </w:rPr>
        <w:t>《明清徽州祖规家法选编》、《章伯钧古籍书志》、《安徽省图书馆馆藏古籍精品图录》、《桐城派文集叙录》、《杜诗提要》、《梅鼎祚戏曲集》、《钱澄之传》、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《朱子学术研究安庆会议论文集》等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20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余种，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60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余册，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2000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余万字。</w:t>
      </w:r>
    </w:p>
    <w:p w:rsidR="00FD2553" w:rsidRDefault="009C700F">
      <w:pPr>
        <w:spacing w:line="360" w:lineRule="auto"/>
        <w:ind w:left="42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（二）设立并执行“安徽省古籍校对奖”</w:t>
      </w:r>
    </w:p>
    <w:p w:rsidR="00FD2553" w:rsidRDefault="009C700F">
      <w:pPr>
        <w:pStyle w:val="a3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为奖励古籍校对优秀人才和成果</w:t>
      </w:r>
      <w:r>
        <w:rPr>
          <w:rFonts w:asciiTheme="minorEastAsia" w:hAnsiTheme="minorEastAsia" w:hint="eastAsia"/>
          <w:sz w:val="24"/>
          <w:szCs w:val="24"/>
        </w:rPr>
        <w:t>，本会协同有关单位制定了《安徽省古籍校对奖办法（暂行）》，并于</w:t>
      </w:r>
      <w:r>
        <w:rPr>
          <w:rFonts w:asciiTheme="minorEastAsia" w:hAnsiTheme="minorEastAsia" w:hint="eastAsia"/>
          <w:sz w:val="24"/>
          <w:szCs w:val="24"/>
        </w:rPr>
        <w:t>2019</w:t>
      </w:r>
      <w:r>
        <w:rPr>
          <w:rFonts w:asciiTheme="minorEastAsia" w:hAnsiTheme="minorEastAsia" w:hint="eastAsia"/>
          <w:sz w:val="24"/>
          <w:szCs w:val="24"/>
        </w:rPr>
        <w:t>年度在黄山书社和省古籍办试行。经两家单位认真评选、推举，复经本会评审、公示，最后决定授予徐佩兰、李媛、周振华、周挺启、束莉五位同志获安徽省古籍校对奖。每人奖金</w:t>
      </w:r>
      <w:r>
        <w:rPr>
          <w:rFonts w:asciiTheme="minorEastAsia" w:hAnsiTheme="minorEastAsia" w:hint="eastAsia"/>
          <w:sz w:val="24"/>
          <w:szCs w:val="24"/>
        </w:rPr>
        <w:t>3,000</w:t>
      </w:r>
      <w:r>
        <w:rPr>
          <w:rFonts w:asciiTheme="minorEastAsia" w:hAnsiTheme="minorEastAsia" w:hint="eastAsia"/>
          <w:sz w:val="24"/>
          <w:szCs w:val="24"/>
        </w:rPr>
        <w:t>元，合计</w:t>
      </w:r>
      <w:r>
        <w:rPr>
          <w:rFonts w:asciiTheme="minorEastAsia" w:hAnsiTheme="minorEastAsia" w:hint="eastAsia"/>
          <w:sz w:val="24"/>
          <w:szCs w:val="24"/>
        </w:rPr>
        <w:t>15,000</w:t>
      </w:r>
      <w:r>
        <w:rPr>
          <w:rFonts w:asciiTheme="minorEastAsia" w:hAnsiTheme="minorEastAsia" w:hint="eastAsia"/>
          <w:sz w:val="24"/>
          <w:szCs w:val="24"/>
        </w:rPr>
        <w:t>元。</w:t>
      </w:r>
    </w:p>
    <w:p w:rsidR="00FD2553" w:rsidRDefault="009C700F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奖励古籍整理优秀图书</w:t>
      </w:r>
    </w:p>
    <w:p w:rsidR="00FD2553" w:rsidRDefault="009C700F">
      <w:pPr>
        <w:pStyle w:val="a3"/>
        <w:spacing w:line="360" w:lineRule="auto"/>
        <w:ind w:firstLine="4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经本会与安徽古籍丛书编审委员会专家评议，《姚鼐诗文集》（上中下，黄山书社</w:t>
      </w:r>
      <w:r>
        <w:rPr>
          <w:rFonts w:asciiTheme="minorEastAsia" w:hAnsiTheme="minorEastAsia" w:cs="宋体" w:hint="eastAsia"/>
          <w:sz w:val="24"/>
          <w:szCs w:val="24"/>
        </w:rPr>
        <w:t>2021</w:t>
      </w:r>
      <w:r>
        <w:rPr>
          <w:rFonts w:asciiTheme="minorEastAsia" w:hAnsiTheme="minorEastAsia" w:cs="宋体" w:hint="eastAsia"/>
          <w:sz w:val="24"/>
          <w:szCs w:val="24"/>
        </w:rPr>
        <w:t>年</w:t>
      </w:r>
      <w:r>
        <w:rPr>
          <w:rFonts w:asciiTheme="minorEastAsia" w:hAnsiTheme="minorEastAsia" w:cs="宋体" w:hint="eastAsia"/>
          <w:sz w:val="24"/>
          <w:szCs w:val="24"/>
        </w:rPr>
        <w:t>7</w:t>
      </w:r>
      <w:r>
        <w:rPr>
          <w:rFonts w:asciiTheme="minorEastAsia" w:hAnsiTheme="minorEastAsia" w:cs="宋体" w:hint="eastAsia"/>
          <w:sz w:val="24"/>
          <w:szCs w:val="24"/>
        </w:rPr>
        <w:t>月版）、《方以智文物集萃》（安徽美术出版社</w:t>
      </w:r>
      <w:r>
        <w:rPr>
          <w:rFonts w:asciiTheme="minorEastAsia" w:hAnsiTheme="minorEastAsia" w:cs="宋体" w:hint="eastAsia"/>
          <w:sz w:val="24"/>
          <w:szCs w:val="24"/>
        </w:rPr>
        <w:t>2021</w:t>
      </w:r>
      <w:r>
        <w:rPr>
          <w:rFonts w:asciiTheme="minorEastAsia" w:hAnsiTheme="minorEastAsia" w:cs="宋体" w:hint="eastAsia"/>
          <w:sz w:val="24"/>
          <w:szCs w:val="24"/>
        </w:rPr>
        <w:t>年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月版）被评为</w:t>
      </w:r>
      <w:r>
        <w:rPr>
          <w:rFonts w:asciiTheme="minorEastAsia" w:hAnsiTheme="minorEastAsia" w:cs="宋体" w:hint="eastAsia"/>
          <w:sz w:val="24"/>
          <w:szCs w:val="24"/>
        </w:rPr>
        <w:t>2021</w:t>
      </w:r>
      <w:r>
        <w:rPr>
          <w:rFonts w:asciiTheme="minorEastAsia" w:hAnsiTheme="minorEastAsia" w:cs="宋体" w:hint="eastAsia"/>
          <w:sz w:val="24"/>
          <w:szCs w:val="24"/>
        </w:rPr>
        <w:t>年度古籍优秀图书，本会分别奖励了人民币</w:t>
      </w:r>
      <w:r>
        <w:rPr>
          <w:rFonts w:asciiTheme="minorEastAsia" w:hAnsiTheme="minorEastAsia" w:cs="宋体" w:hint="eastAsia"/>
          <w:sz w:val="24"/>
          <w:szCs w:val="24"/>
        </w:rPr>
        <w:t>6,000</w:t>
      </w:r>
      <w:r>
        <w:rPr>
          <w:rFonts w:asciiTheme="minorEastAsia" w:hAnsiTheme="minorEastAsia" w:cs="宋体" w:hint="eastAsia"/>
          <w:sz w:val="24"/>
          <w:szCs w:val="24"/>
        </w:rPr>
        <w:t>元。</w:t>
      </w:r>
    </w:p>
    <w:p w:rsidR="00FD2553" w:rsidRDefault="009C700F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奖励我省古籍整理研究生</w:t>
      </w:r>
    </w:p>
    <w:p w:rsidR="00FD2553" w:rsidRDefault="009C700F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</w:t>
      </w:r>
      <w:r>
        <w:rPr>
          <w:rFonts w:asciiTheme="minorEastAsia" w:hAnsiTheme="minorEastAsia" w:hint="eastAsia"/>
          <w:sz w:val="24"/>
          <w:szCs w:val="24"/>
        </w:rPr>
        <w:t>2012</w:t>
      </w:r>
      <w:r>
        <w:rPr>
          <w:rFonts w:asciiTheme="minorEastAsia" w:hAnsiTheme="minorEastAsia" w:hint="eastAsia"/>
          <w:sz w:val="24"/>
          <w:szCs w:val="24"/>
        </w:rPr>
        <w:t>年至</w:t>
      </w:r>
      <w:r>
        <w:rPr>
          <w:rFonts w:asciiTheme="minorEastAsia" w:hAnsiTheme="minorEastAsia" w:hint="eastAsia"/>
          <w:sz w:val="24"/>
          <w:szCs w:val="24"/>
        </w:rPr>
        <w:t>2014</w:t>
      </w:r>
      <w:r>
        <w:rPr>
          <w:rFonts w:asciiTheme="minorEastAsia" w:hAnsiTheme="minorEastAsia" w:hint="eastAsia"/>
          <w:sz w:val="24"/>
          <w:szCs w:val="24"/>
        </w:rPr>
        <w:t>年，</w:t>
      </w:r>
      <w:r>
        <w:rPr>
          <w:rFonts w:asciiTheme="minorEastAsia" w:hAnsiTheme="minorEastAsia" w:cs="Times New Roman" w:hint="eastAsia"/>
          <w:sz w:val="24"/>
          <w:szCs w:val="24"/>
        </w:rPr>
        <w:t>根据本基金会章程</w:t>
      </w:r>
      <w:r>
        <w:rPr>
          <w:rFonts w:asciiTheme="minorEastAsia" w:hAnsiTheme="minorEastAsia" w:hint="eastAsia"/>
          <w:sz w:val="24"/>
          <w:szCs w:val="24"/>
        </w:rPr>
        <w:t>和《</w:t>
      </w:r>
      <w:r>
        <w:rPr>
          <w:rFonts w:asciiTheme="minorEastAsia" w:hAnsiTheme="minorEastAsia" w:cs="Times New Roman" w:hint="eastAsia"/>
          <w:sz w:val="24"/>
          <w:szCs w:val="24"/>
        </w:rPr>
        <w:t>安徽省高校古籍整理优秀研究生奖励办法》，经过有关高校的认真评审，共奖励安徽大学、安徽师范大学、安庆师范学院、淮北师范等高校的涉古专业优秀（博、硕）研究生范香立、顾玉乔、</w:t>
      </w:r>
      <w:r>
        <w:rPr>
          <w:rFonts w:asciiTheme="minorEastAsia" w:hAnsiTheme="minorEastAsia" w:cs="Times New Roman" w:hint="eastAsia"/>
          <w:sz w:val="24"/>
          <w:szCs w:val="24"/>
        </w:rPr>
        <w:lastRenderedPageBreak/>
        <w:t>李明、俞应进、王瑶、刘晨、韩旭、艾芳、姚硕、龚长春、方胜、吴丹、孙铁林、郭艳艳、高壮、杜宝宗、杨莹、季红华等</w:t>
      </w:r>
      <w:r>
        <w:rPr>
          <w:rFonts w:asciiTheme="minorEastAsia" w:hAnsiTheme="minorEastAsia" w:cs="Times New Roman" w:hint="eastAsia"/>
          <w:sz w:val="24"/>
          <w:szCs w:val="24"/>
        </w:rPr>
        <w:t>50</w:t>
      </w:r>
      <w:r>
        <w:rPr>
          <w:rFonts w:asciiTheme="minorEastAsia" w:hAnsiTheme="minorEastAsia" w:cs="Times New Roman" w:hint="eastAsia"/>
          <w:sz w:val="24"/>
          <w:szCs w:val="24"/>
        </w:rPr>
        <w:t>余人次，每人奖金</w:t>
      </w:r>
      <w:r>
        <w:rPr>
          <w:rFonts w:asciiTheme="minorEastAsia" w:hAnsiTheme="minorEastAsia" w:cs="Times New Roman" w:hint="eastAsia"/>
          <w:sz w:val="24"/>
          <w:szCs w:val="24"/>
        </w:rPr>
        <w:t>3000</w:t>
      </w:r>
      <w:r>
        <w:rPr>
          <w:rFonts w:asciiTheme="minorEastAsia" w:hAnsiTheme="minorEastAsia" w:cs="Times New Roman" w:hint="eastAsia"/>
          <w:sz w:val="24"/>
          <w:szCs w:val="24"/>
        </w:rPr>
        <w:t>元，共支付奖金</w:t>
      </w:r>
      <w:r>
        <w:rPr>
          <w:rFonts w:asciiTheme="minorEastAsia" w:hAnsiTheme="minorEastAsia" w:cs="Times New Roman" w:hint="eastAsia"/>
          <w:sz w:val="24"/>
          <w:szCs w:val="24"/>
        </w:rPr>
        <w:t>15</w:t>
      </w:r>
      <w:r>
        <w:rPr>
          <w:rFonts w:asciiTheme="minorEastAsia" w:hAnsiTheme="minorEastAsia" w:cs="Times New Roman" w:hint="eastAsia"/>
          <w:sz w:val="24"/>
          <w:szCs w:val="24"/>
        </w:rPr>
        <w:t>余万元。另自</w:t>
      </w:r>
      <w:r>
        <w:rPr>
          <w:rFonts w:asciiTheme="minorEastAsia" w:hAnsiTheme="minorEastAsia" w:cs="Times New Roman" w:hint="eastAsia"/>
          <w:sz w:val="24"/>
          <w:szCs w:val="24"/>
        </w:rPr>
        <w:t>2012</w:t>
      </w:r>
      <w:r>
        <w:rPr>
          <w:rFonts w:asciiTheme="minorEastAsia" w:hAnsiTheme="minorEastAsia" w:cs="Times New Roman" w:hint="eastAsia"/>
          <w:sz w:val="24"/>
          <w:szCs w:val="24"/>
        </w:rPr>
        <w:t>年至</w:t>
      </w:r>
      <w:r>
        <w:rPr>
          <w:rFonts w:asciiTheme="minorEastAsia" w:hAnsiTheme="minorEastAsia" w:cs="Times New Roman" w:hint="eastAsia"/>
          <w:sz w:val="24"/>
          <w:szCs w:val="24"/>
        </w:rPr>
        <w:t>202</w:t>
      </w:r>
      <w:r>
        <w:rPr>
          <w:rFonts w:asciiTheme="minorEastAsia" w:hAnsiTheme="minorEastAsia" w:cs="Times New Roman" w:hint="eastAsia"/>
          <w:sz w:val="24"/>
          <w:szCs w:val="24"/>
        </w:rPr>
        <w:t>3</w:t>
      </w:r>
      <w:r>
        <w:rPr>
          <w:rFonts w:asciiTheme="minorEastAsia" w:hAnsiTheme="minorEastAsia" w:cs="Times New Roman" w:hint="eastAsia"/>
          <w:sz w:val="24"/>
          <w:szCs w:val="24"/>
        </w:rPr>
        <w:t>年，每年</w:t>
      </w:r>
      <w:r>
        <w:rPr>
          <w:rFonts w:asciiTheme="minorEastAsia" w:hAnsiTheme="minorEastAsia" w:hint="eastAsia"/>
          <w:sz w:val="24"/>
          <w:szCs w:val="24"/>
        </w:rPr>
        <w:t>支付高校古籍整理研究生助学金</w:t>
      </w:r>
      <w:r>
        <w:rPr>
          <w:rFonts w:asciiTheme="minorEastAsia" w:hAnsiTheme="minorEastAsia" w:hint="eastAsia"/>
          <w:sz w:val="24"/>
          <w:szCs w:val="24"/>
        </w:rPr>
        <w:t>1.2</w:t>
      </w:r>
      <w:r>
        <w:rPr>
          <w:rFonts w:asciiTheme="minorEastAsia" w:hAnsiTheme="minorEastAsia" w:hint="eastAsia"/>
          <w:sz w:val="24"/>
          <w:szCs w:val="24"/>
        </w:rPr>
        <w:t>万元，合计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万元。</w:t>
      </w:r>
    </w:p>
    <w:p w:rsidR="00FD2553" w:rsidRDefault="009C700F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（五）奖励优秀志愿者</w:t>
      </w:r>
    </w:p>
    <w:p w:rsidR="00FD2553" w:rsidRDefault="009C700F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</w:t>
      </w:r>
      <w:r>
        <w:rPr>
          <w:rFonts w:asciiTheme="minorEastAsia" w:hAnsiTheme="minorEastAsia" w:hint="eastAsia"/>
          <w:sz w:val="24"/>
          <w:szCs w:val="24"/>
        </w:rPr>
        <w:t>2012</w:t>
      </w:r>
      <w:r>
        <w:rPr>
          <w:rFonts w:asciiTheme="minorEastAsia" w:hAnsiTheme="minorEastAsia" w:hint="eastAsia"/>
          <w:sz w:val="24"/>
          <w:szCs w:val="24"/>
        </w:rPr>
        <w:t>年至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年，</w:t>
      </w:r>
      <w:r>
        <w:rPr>
          <w:rFonts w:asciiTheme="minorEastAsia" w:hAnsiTheme="minorEastAsia" w:cs="Times New Roman" w:hint="eastAsia"/>
          <w:sz w:val="24"/>
          <w:szCs w:val="24"/>
        </w:rPr>
        <w:t>根据基金会章程和志愿者工作情况，先后授予</w:t>
      </w:r>
      <w:r>
        <w:rPr>
          <w:rFonts w:asciiTheme="minorEastAsia" w:hAnsiTheme="minorEastAsia" w:cs="Times New Roman" w:hint="eastAsia"/>
          <w:sz w:val="24"/>
          <w:szCs w:val="24"/>
        </w:rPr>
        <w:t>安徽大学</w:t>
      </w:r>
      <w:r>
        <w:rPr>
          <w:rFonts w:asciiTheme="minorEastAsia" w:hAnsiTheme="minorEastAsia" w:cs="Times New Roman" w:hint="eastAsia"/>
          <w:sz w:val="24"/>
          <w:szCs w:val="24"/>
        </w:rPr>
        <w:t>周挺启、</w:t>
      </w:r>
      <w:r>
        <w:rPr>
          <w:rFonts w:asciiTheme="minorEastAsia" w:hAnsiTheme="minorEastAsia" w:cs="Times New Roman" w:hint="eastAsia"/>
          <w:sz w:val="24"/>
          <w:szCs w:val="24"/>
        </w:rPr>
        <w:t>蔡艳嫣、王娟娟、王云平、张秋玲、王云平、张秀珍、李亮亮、胡芳、杨颖、郭洁、</w:t>
      </w:r>
      <w:r>
        <w:rPr>
          <w:rFonts w:asciiTheme="minorEastAsia" w:hAnsiTheme="minorEastAsia" w:cs="Times New Roman" w:hint="eastAsia"/>
          <w:sz w:val="24"/>
          <w:szCs w:val="24"/>
        </w:rPr>
        <w:t>王永囡、</w:t>
      </w:r>
      <w:bookmarkStart w:id="0" w:name="_GoBack"/>
      <w:bookmarkEnd w:id="0"/>
      <w:r>
        <w:rPr>
          <w:rFonts w:asciiTheme="minorEastAsia" w:hAnsiTheme="minorEastAsia" w:cs="Times New Roman" w:hint="eastAsia"/>
          <w:sz w:val="24"/>
          <w:szCs w:val="24"/>
        </w:rPr>
        <w:t>郝嘉乐、戴欢欢、杨玉菡、唐玲珑、李纬怡、张建、孙凤云、吴静</w:t>
      </w:r>
      <w:r>
        <w:rPr>
          <w:rFonts w:asciiTheme="minorEastAsia" w:hAnsiTheme="minorEastAsia" w:cs="Times New Roman" w:hint="eastAsia"/>
          <w:sz w:val="24"/>
          <w:szCs w:val="24"/>
        </w:rPr>
        <w:t>、</w:t>
      </w:r>
      <w:r>
        <w:rPr>
          <w:rFonts w:asciiTheme="minorEastAsia" w:hAnsiTheme="minorEastAsia" w:cs="Times New Roman" w:hint="eastAsia"/>
          <w:sz w:val="24"/>
          <w:szCs w:val="24"/>
        </w:rPr>
        <w:t>胡文梅、王静、陈洁、程蒙</w:t>
      </w:r>
      <w:r>
        <w:rPr>
          <w:rFonts w:asciiTheme="minorEastAsia" w:hAnsiTheme="minorEastAsia" w:cs="Times New Roman" w:hint="eastAsia"/>
          <w:sz w:val="24"/>
          <w:szCs w:val="24"/>
        </w:rPr>
        <w:t>等</w:t>
      </w:r>
      <w:r>
        <w:rPr>
          <w:rFonts w:asciiTheme="minorEastAsia" w:hAnsiTheme="minorEastAsia" w:cs="Times New Roman" w:hint="eastAsia"/>
          <w:sz w:val="24"/>
          <w:szCs w:val="24"/>
        </w:rPr>
        <w:t>4</w:t>
      </w:r>
      <w:r>
        <w:rPr>
          <w:rFonts w:asciiTheme="minorEastAsia" w:hAnsiTheme="minorEastAsia" w:cs="Times New Roman" w:hint="eastAsia"/>
          <w:sz w:val="24"/>
          <w:szCs w:val="24"/>
        </w:rPr>
        <w:t>0</w:t>
      </w:r>
      <w:r>
        <w:rPr>
          <w:rFonts w:asciiTheme="minorEastAsia" w:hAnsiTheme="minorEastAsia" w:cs="Times New Roman" w:hint="eastAsia"/>
          <w:sz w:val="24"/>
          <w:szCs w:val="24"/>
        </w:rPr>
        <w:t>余名同学为安徽省古籍整理出版基金会优秀志愿者，每人奖金</w:t>
      </w:r>
      <w:r>
        <w:rPr>
          <w:rFonts w:asciiTheme="minorEastAsia" w:hAnsiTheme="minorEastAsia" w:cs="Times New Roman" w:hint="eastAsia"/>
          <w:sz w:val="24"/>
          <w:szCs w:val="24"/>
        </w:rPr>
        <w:t>1</w:t>
      </w:r>
      <w:r>
        <w:rPr>
          <w:rFonts w:asciiTheme="minorEastAsia" w:hAnsiTheme="minorEastAsia" w:cs="Times New Roman" w:hint="eastAsia"/>
          <w:sz w:val="24"/>
          <w:szCs w:val="24"/>
        </w:rPr>
        <w:t>000</w:t>
      </w:r>
      <w:r>
        <w:rPr>
          <w:rFonts w:asciiTheme="minorEastAsia" w:hAnsiTheme="minorEastAsia" w:cs="Times New Roman" w:hint="eastAsia"/>
          <w:sz w:val="24"/>
          <w:szCs w:val="24"/>
        </w:rPr>
        <w:t>元，共支付奖金</w:t>
      </w:r>
      <w:r>
        <w:rPr>
          <w:rFonts w:asciiTheme="minorEastAsia" w:hAnsiTheme="minorEastAsia" w:cs="Times New Roman" w:hint="eastAsia"/>
          <w:sz w:val="24"/>
          <w:szCs w:val="24"/>
        </w:rPr>
        <w:t>4</w:t>
      </w:r>
      <w:r>
        <w:rPr>
          <w:rFonts w:asciiTheme="minorEastAsia" w:hAnsiTheme="minorEastAsia" w:cs="Times New Roman" w:hint="eastAsia"/>
          <w:sz w:val="24"/>
          <w:szCs w:val="24"/>
        </w:rPr>
        <w:t>万余元。</w:t>
      </w:r>
    </w:p>
    <w:p w:rsidR="00FD2553" w:rsidRDefault="00FD2553" w:rsidP="00FD2553">
      <w:pPr>
        <w:spacing w:line="360" w:lineRule="auto"/>
        <w:ind w:firstLineChars="150" w:firstLine="361"/>
        <w:jc w:val="left"/>
        <w:rPr>
          <w:rFonts w:asciiTheme="minorEastAsia" w:hAnsiTheme="minorEastAsia"/>
          <w:b/>
          <w:sz w:val="24"/>
          <w:szCs w:val="24"/>
        </w:rPr>
      </w:pPr>
    </w:p>
    <w:p w:rsidR="00FD2553" w:rsidRDefault="009C700F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二、发挥本会智力资源优势，为古籍整理和学术研究多做实际工作</w:t>
      </w:r>
    </w:p>
    <w:p w:rsidR="00FD2553" w:rsidRDefault="009C700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在安徽文达集团借款未还、本会经费十分困难的情势下，本会发挥智力资源优势，在不花钱的前提下，参与编纂出版了《中华大典·古籍目录分典》（</w:t>
      </w:r>
      <w:r>
        <w:rPr>
          <w:rFonts w:asciiTheme="minorEastAsia" w:hAnsiTheme="minorEastAsia" w:hint="eastAsia"/>
          <w:sz w:val="24"/>
          <w:szCs w:val="24"/>
        </w:rPr>
        <w:t>16</w:t>
      </w:r>
      <w:r>
        <w:rPr>
          <w:rFonts w:asciiTheme="minorEastAsia" w:hAnsiTheme="minorEastAsia" w:hint="eastAsia"/>
          <w:sz w:val="24"/>
          <w:szCs w:val="24"/>
        </w:rPr>
        <w:t>册</w:t>
      </w:r>
      <w:r>
        <w:rPr>
          <w:rFonts w:asciiTheme="minorEastAsia" w:hAnsiTheme="minorEastAsia" w:hint="eastAsia"/>
          <w:sz w:val="24"/>
          <w:szCs w:val="24"/>
        </w:rPr>
        <w:t>2100</w:t>
      </w:r>
      <w:r>
        <w:rPr>
          <w:rFonts w:asciiTheme="minorEastAsia" w:hAnsiTheme="minorEastAsia" w:hint="eastAsia"/>
          <w:sz w:val="24"/>
          <w:szCs w:val="24"/>
        </w:rPr>
        <w:t>万字）、《方以智全书》（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册）、《方望溪诗文全编》（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册）、《桐城方氏七代遗书》、《李诚全集》（上下）</w:t>
      </w:r>
      <w:r>
        <w:rPr>
          <w:rFonts w:asciiTheme="minorEastAsia" w:hAnsiTheme="minorEastAsia" w:hint="eastAsia"/>
          <w:sz w:val="24"/>
          <w:szCs w:val="24"/>
        </w:rPr>
        <w:t>、《</w:t>
      </w:r>
      <w:r>
        <w:rPr>
          <w:rFonts w:asciiTheme="minorEastAsia" w:hAnsiTheme="minorEastAsia" w:hint="eastAsia"/>
          <w:sz w:val="24"/>
          <w:szCs w:val="24"/>
        </w:rPr>
        <w:t>喻林》（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册）、</w:t>
      </w:r>
      <w:r>
        <w:rPr>
          <w:rFonts w:asciiTheme="minorEastAsia" w:hAnsiTheme="minorEastAsia" w:hint="eastAsia"/>
          <w:sz w:val="24"/>
          <w:szCs w:val="24"/>
        </w:rPr>
        <w:t>《</w:t>
      </w:r>
      <w:r>
        <w:rPr>
          <w:rFonts w:asciiTheme="minorEastAsia" w:hAnsiTheme="minorEastAsia" w:hint="eastAsia"/>
          <w:sz w:val="24"/>
          <w:szCs w:val="24"/>
        </w:rPr>
        <w:t>马其昶文集</w:t>
      </w:r>
      <w:r>
        <w:rPr>
          <w:rFonts w:asciiTheme="minorEastAsia" w:hAnsiTheme="minorEastAsia" w:hint="eastAsia"/>
          <w:sz w:val="24"/>
          <w:szCs w:val="24"/>
        </w:rPr>
        <w:t>》、《庐江诗隽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庐州诗苑》</w:t>
      </w:r>
      <w:r>
        <w:rPr>
          <w:rFonts w:asciiTheme="minorEastAsia" w:hAnsiTheme="minorEastAsia" w:hint="eastAsia"/>
          <w:sz w:val="24"/>
          <w:szCs w:val="24"/>
        </w:rPr>
        <w:t>等重要古籍。同时，积极参与国家和省部级项目申报，承担了全国社科重大项目两项（“百年中国古籍整理与古文献学科发展研究”、“明清黄河治理工程文献整理与研究”）、全国高校古委会项目三项（“吴应箕全集辑校”、“论衡校注”、“方以智全书续编”）。</w:t>
      </w:r>
    </w:p>
    <w:p w:rsidR="00FD2553" w:rsidRDefault="009C700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在基金会同仁的共同努力下，我们资助出版的《戴震全书》（修订本）、《龙眠风雅全编》、《桐旧集》等获得全国古籍优秀图书奖等，智力投入的《方以智全书》获得“中国出版政府奖提名奖”。</w:t>
      </w:r>
    </w:p>
    <w:p w:rsidR="00FD2553" w:rsidRDefault="00FD2553">
      <w:pPr>
        <w:spacing w:line="360" w:lineRule="auto"/>
        <w:ind w:firstLineChars="200" w:firstLine="480"/>
        <w:rPr>
          <w:rFonts w:asciiTheme="minorEastAsia" w:hAnsiTheme="minorEastAsia" w:cs="宋体"/>
          <w:sz w:val="24"/>
          <w:szCs w:val="24"/>
        </w:rPr>
      </w:pPr>
    </w:p>
    <w:p w:rsidR="00FD2553" w:rsidRDefault="00FD2553">
      <w:pPr>
        <w:pStyle w:val="a3"/>
        <w:spacing w:line="360" w:lineRule="auto"/>
        <w:ind w:left="1140" w:firstLineChars="0" w:firstLine="0"/>
        <w:rPr>
          <w:rFonts w:asciiTheme="minorEastAsia" w:hAnsiTheme="minorEastAsia"/>
          <w:sz w:val="24"/>
          <w:szCs w:val="24"/>
        </w:rPr>
      </w:pPr>
    </w:p>
    <w:p w:rsidR="00FD2553" w:rsidRDefault="00FD2553">
      <w:pPr>
        <w:pStyle w:val="a3"/>
        <w:spacing w:line="360" w:lineRule="auto"/>
        <w:ind w:left="1140" w:firstLineChars="0" w:firstLine="0"/>
        <w:rPr>
          <w:rFonts w:asciiTheme="minorEastAsia" w:hAnsiTheme="minorEastAsia"/>
          <w:sz w:val="24"/>
          <w:szCs w:val="24"/>
        </w:rPr>
      </w:pPr>
    </w:p>
    <w:p w:rsidR="00FD2553" w:rsidRPr="009C700F" w:rsidRDefault="00FD2553" w:rsidP="009C700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2553" w:rsidRDefault="009C700F">
      <w:pPr>
        <w:pStyle w:val="a3"/>
        <w:spacing w:line="360" w:lineRule="auto"/>
        <w:ind w:left="114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</w:t>
      </w:r>
      <w:r>
        <w:rPr>
          <w:rFonts w:asciiTheme="minorEastAsia" w:hAnsiTheme="minorEastAsia" w:hint="eastAsia"/>
          <w:sz w:val="24"/>
          <w:szCs w:val="24"/>
        </w:rPr>
        <w:t>安徽省古籍整理出版基金会</w:t>
      </w:r>
    </w:p>
    <w:p w:rsidR="00FD2553" w:rsidRDefault="009C700F">
      <w:pPr>
        <w:pStyle w:val="a3"/>
        <w:spacing w:line="360" w:lineRule="auto"/>
        <w:ind w:left="114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 xml:space="preserve">                        2023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FD2553" w:rsidSect="00FD2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775D0"/>
    <w:multiLevelType w:val="multilevel"/>
    <w:tmpl w:val="660775D0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3786"/>
    <w:rsid w:val="DBDF3977"/>
    <w:rsid w:val="E79BFFF7"/>
    <w:rsid w:val="F75FC4D2"/>
    <w:rsid w:val="00031789"/>
    <w:rsid w:val="000C0FF0"/>
    <w:rsid w:val="0015199E"/>
    <w:rsid w:val="001C423D"/>
    <w:rsid w:val="002133D2"/>
    <w:rsid w:val="00282947"/>
    <w:rsid w:val="00310B5C"/>
    <w:rsid w:val="003966FB"/>
    <w:rsid w:val="00526C92"/>
    <w:rsid w:val="00680839"/>
    <w:rsid w:val="0071044B"/>
    <w:rsid w:val="00732C66"/>
    <w:rsid w:val="00813CBB"/>
    <w:rsid w:val="00887580"/>
    <w:rsid w:val="008D5345"/>
    <w:rsid w:val="00977128"/>
    <w:rsid w:val="009C700F"/>
    <w:rsid w:val="00A24AFE"/>
    <w:rsid w:val="00A73669"/>
    <w:rsid w:val="00B663EC"/>
    <w:rsid w:val="00BC5F31"/>
    <w:rsid w:val="00C12F5F"/>
    <w:rsid w:val="00C317FD"/>
    <w:rsid w:val="00D01753"/>
    <w:rsid w:val="00D438D4"/>
    <w:rsid w:val="00D62D24"/>
    <w:rsid w:val="00E84C9F"/>
    <w:rsid w:val="00F23786"/>
    <w:rsid w:val="00F6774C"/>
    <w:rsid w:val="00FD2553"/>
    <w:rsid w:val="7F7F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55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62</cp:revision>
  <dcterms:created xsi:type="dcterms:W3CDTF">2008-01-01T09:00:00Z</dcterms:created>
  <dcterms:modified xsi:type="dcterms:W3CDTF">2007-12-31T16:17:00Z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1A0072597CDB73160552E56541B14B30_42</vt:lpwstr>
  </property>
</Properties>
</file>